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1D6DD5" w:rsidRDefault="001D6DD5" w:rsidP="00092D42">
      <w:pPr>
        <w:spacing w:after="0" w:line="480" w:lineRule="auto"/>
        <w:jc w:val="center"/>
        <w:rPr>
          <w:rFonts w:ascii="Times New Roman" w:hAnsi="Times New Roman" w:cs="Times New Roman"/>
          <w:sz w:val="24"/>
          <w:szCs w:val="24"/>
        </w:rPr>
      </w:pPr>
      <w:r w:rsidRPr="001D6DD5">
        <w:rPr>
          <w:rFonts w:ascii="Times New Roman" w:hAnsi="Times New Roman" w:cs="Times New Roman"/>
          <w:sz w:val="24"/>
          <w:szCs w:val="24"/>
        </w:rPr>
        <w:t>Proposing Evidence Base Change</w:t>
      </w:r>
    </w:p>
    <w:p w:rsidR="00092D42" w:rsidRDefault="00092D42" w:rsidP="00092D42">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F3F53" w:rsidRDefault="000F3F53" w:rsidP="000F3F53">
      <w:pPr>
        <w:spacing w:after="0" w:line="480" w:lineRule="auto"/>
        <w:rPr>
          <w:rFonts w:ascii="Times New Roman" w:hAnsi="Times New Roman" w:cs="Times New Roman"/>
          <w:sz w:val="24"/>
          <w:szCs w:val="24"/>
        </w:rPr>
      </w:pPr>
    </w:p>
    <w:p w:rsidR="000F3F53" w:rsidRPr="000F3F53" w:rsidRDefault="000F3F53" w:rsidP="000F3F53">
      <w:pPr>
        <w:spacing w:after="0" w:line="480" w:lineRule="auto"/>
        <w:jc w:val="center"/>
        <w:rPr>
          <w:rFonts w:ascii="Times New Roman" w:hAnsi="Times New Roman" w:cs="Times New Roman"/>
          <w:b/>
          <w:sz w:val="24"/>
          <w:szCs w:val="24"/>
        </w:rPr>
      </w:pPr>
      <w:r w:rsidRPr="000F3F53">
        <w:rPr>
          <w:rFonts w:ascii="Times New Roman" w:hAnsi="Times New Roman" w:cs="Times New Roman"/>
          <w:b/>
          <w:sz w:val="24"/>
          <w:szCs w:val="24"/>
        </w:rPr>
        <w:t>Aspect of A Local or Regional Health Care System</w:t>
      </w:r>
    </w:p>
    <w:p w:rsidR="000F3F53" w:rsidRPr="000F3F53"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 xml:space="preserve">In the last decade, dramatic changes have transpired in health insurance in the United States. The changes </w:t>
      </w:r>
      <w:proofErr w:type="gramStart"/>
      <w:r w:rsidRPr="000F3F53">
        <w:rPr>
          <w:rFonts w:ascii="Times New Roman" w:hAnsi="Times New Roman" w:cs="Times New Roman"/>
          <w:sz w:val="24"/>
          <w:szCs w:val="24"/>
        </w:rPr>
        <w:t>are brought about</w:t>
      </w:r>
      <w:proofErr w:type="gramEnd"/>
      <w:r w:rsidRPr="000F3F53">
        <w:rPr>
          <w:rFonts w:ascii="Times New Roman" w:hAnsi="Times New Roman" w:cs="Times New Roman"/>
          <w:sz w:val="24"/>
          <w:szCs w:val="24"/>
        </w:rPr>
        <w:t xml:space="preserve"> by broad reforms in the public health insurance sector. However, the lack of insurance continues to be a persistent challenge to the provision of quality healthcare America.  </w:t>
      </w:r>
      <w:proofErr w:type="gramStart"/>
      <w:r w:rsidRPr="000F3F53">
        <w:rPr>
          <w:rFonts w:ascii="Times New Roman" w:hAnsi="Times New Roman" w:cs="Times New Roman"/>
          <w:sz w:val="24"/>
          <w:szCs w:val="24"/>
        </w:rPr>
        <w:t>Whether locally or regionally, health insurance plays a vital role in everyone's life.</w:t>
      </w:r>
      <w:proofErr w:type="gramEnd"/>
      <w:r w:rsidRPr="000F3F53">
        <w:rPr>
          <w:rFonts w:ascii="Times New Roman" w:hAnsi="Times New Roman" w:cs="Times New Roman"/>
          <w:sz w:val="24"/>
          <w:szCs w:val="24"/>
        </w:rPr>
        <w:t xml:space="preserve">  Human beings are bound to fall sick regardless of age, race, region, gender, or social status.</w:t>
      </w:r>
      <w:r w:rsidR="00B60368">
        <w:rPr>
          <w:rFonts w:ascii="Times New Roman" w:hAnsi="Times New Roman" w:cs="Times New Roman"/>
          <w:sz w:val="24"/>
          <w:szCs w:val="24"/>
        </w:rPr>
        <w:t xml:space="preserve"> According to </w:t>
      </w:r>
      <w:proofErr w:type="spellStart"/>
      <w:r w:rsidR="00B60368">
        <w:rPr>
          <w:rFonts w:ascii="Times New Roman" w:hAnsi="Times New Roman" w:cs="Times New Roman"/>
          <w:sz w:val="24"/>
          <w:szCs w:val="24"/>
        </w:rPr>
        <w:t>Dickman</w:t>
      </w:r>
      <w:proofErr w:type="spellEnd"/>
      <w:r w:rsidR="00B60368">
        <w:rPr>
          <w:rFonts w:ascii="Times New Roman" w:hAnsi="Times New Roman" w:cs="Times New Roman"/>
          <w:sz w:val="24"/>
          <w:szCs w:val="24"/>
        </w:rPr>
        <w:t xml:space="preserve"> et al., (2017) i</w:t>
      </w:r>
      <w:r w:rsidRPr="000F3F53">
        <w:rPr>
          <w:rFonts w:ascii="Times New Roman" w:hAnsi="Times New Roman" w:cs="Times New Roman"/>
          <w:sz w:val="24"/>
          <w:szCs w:val="24"/>
        </w:rPr>
        <w:t xml:space="preserve">nadequate or lack of insurance affects thousands, if not millions, regionally across the United States.  According to statistics in 2016, over 27 million people were uninsured in the USA.  In </w:t>
      </w:r>
      <w:r w:rsidRPr="000F3F53">
        <w:rPr>
          <w:rFonts w:ascii="Times New Roman" w:hAnsi="Times New Roman" w:cs="Times New Roman"/>
          <w:sz w:val="24"/>
          <w:szCs w:val="24"/>
        </w:rPr>
        <w:t>2017,</w:t>
      </w:r>
      <w:r w:rsidRPr="000F3F53">
        <w:rPr>
          <w:rFonts w:ascii="Times New Roman" w:hAnsi="Times New Roman" w:cs="Times New Roman"/>
          <w:sz w:val="24"/>
          <w:szCs w:val="24"/>
        </w:rPr>
        <w:t xml:space="preserve"> 7.7% of New Jersey residents were uninsured.  The significance of health insurance cannot be underestimated.  Improving and changing health insurance in the region would significantly improve health outcomes; hence, this should be a primary focus for change.  The change aims at developing ways of encouraging more people to acquire health insurance in the region.</w:t>
      </w:r>
    </w:p>
    <w:p w:rsidR="000F3F53" w:rsidRPr="000F3F53" w:rsidRDefault="000F3F53" w:rsidP="000F3F53">
      <w:pPr>
        <w:spacing w:after="0" w:line="480" w:lineRule="auto"/>
        <w:jc w:val="center"/>
        <w:rPr>
          <w:rFonts w:ascii="Times New Roman" w:hAnsi="Times New Roman" w:cs="Times New Roman"/>
          <w:b/>
          <w:sz w:val="24"/>
          <w:szCs w:val="24"/>
        </w:rPr>
      </w:pPr>
      <w:r w:rsidRPr="000F3F53">
        <w:rPr>
          <w:rFonts w:ascii="Times New Roman" w:hAnsi="Times New Roman" w:cs="Times New Roman"/>
          <w:b/>
          <w:sz w:val="24"/>
          <w:szCs w:val="24"/>
        </w:rPr>
        <w:t>Desirable Outcomes</w:t>
      </w:r>
    </w:p>
    <w:p w:rsidR="000F3F53" w:rsidRPr="000F3F53"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Health insurance has several beneficial outcomes not only to patients but also to local and state governments.   Firstly, covered patients receive timely and quality medical care compared to uninsured patients. Insurance guarantees patients of regular and continuous care. Moreover, covered patients have better health outcomes as compared to uninsured patients</w:t>
      </w:r>
      <w:r w:rsidR="00B60368">
        <w:rPr>
          <w:rFonts w:ascii="Times New Roman" w:hAnsi="Times New Roman" w:cs="Times New Roman"/>
          <w:sz w:val="24"/>
          <w:szCs w:val="24"/>
        </w:rPr>
        <w:t xml:space="preserve"> </w:t>
      </w:r>
      <w:r w:rsidR="00B60368" w:rsidRPr="00B60368">
        <w:rPr>
          <w:rFonts w:ascii="Times New Roman" w:hAnsi="Times New Roman" w:cs="Times New Roman"/>
          <w:sz w:val="24"/>
          <w:szCs w:val="24"/>
        </w:rPr>
        <w:t>(“Institute of Medicine (US), 2003)</w:t>
      </w:r>
      <w:r w:rsidRPr="000F3F53">
        <w:rPr>
          <w:rFonts w:ascii="Times New Roman" w:hAnsi="Times New Roman" w:cs="Times New Roman"/>
          <w:sz w:val="24"/>
          <w:szCs w:val="24"/>
        </w:rPr>
        <w:t xml:space="preserve">. Not to mention that lack of insurance is a fiscal burden to the families of uninsured. The absence of insurance is likely to lead to death. Medical care is costly and can quickly derail one's finances, especially in the private sector.  </w:t>
      </w:r>
      <w:r w:rsidR="00B60368" w:rsidRPr="00B60368">
        <w:rPr>
          <w:rFonts w:ascii="Times New Roman" w:hAnsi="Times New Roman" w:cs="Times New Roman"/>
          <w:sz w:val="24"/>
          <w:szCs w:val="24"/>
        </w:rPr>
        <w:t xml:space="preserve">According to </w:t>
      </w:r>
      <w:proofErr w:type="spellStart"/>
      <w:r w:rsidR="00B60368" w:rsidRPr="00B60368">
        <w:rPr>
          <w:rFonts w:ascii="Times New Roman" w:hAnsi="Times New Roman" w:cs="Times New Roman"/>
          <w:sz w:val="24"/>
          <w:szCs w:val="24"/>
        </w:rPr>
        <w:t>Dickman</w:t>
      </w:r>
      <w:proofErr w:type="spellEnd"/>
      <w:r w:rsidR="00B60368" w:rsidRPr="00B60368">
        <w:rPr>
          <w:rFonts w:ascii="Times New Roman" w:hAnsi="Times New Roman" w:cs="Times New Roman"/>
          <w:sz w:val="24"/>
          <w:szCs w:val="24"/>
        </w:rPr>
        <w:t xml:space="preserve"> et al., (2017) </w:t>
      </w:r>
      <w:r w:rsidR="00B60368" w:rsidRPr="000F3F53">
        <w:rPr>
          <w:rFonts w:ascii="Times New Roman" w:hAnsi="Times New Roman" w:cs="Times New Roman"/>
          <w:sz w:val="24"/>
          <w:szCs w:val="24"/>
        </w:rPr>
        <w:t>although</w:t>
      </w:r>
      <w:r w:rsidRPr="000F3F53">
        <w:rPr>
          <w:rFonts w:ascii="Times New Roman" w:hAnsi="Times New Roman" w:cs="Times New Roman"/>
          <w:sz w:val="24"/>
          <w:szCs w:val="24"/>
        </w:rPr>
        <w:t xml:space="preserve"> safety-net care from medical facilities enhances access to care, it cannot fully </w:t>
      </w:r>
      <w:r w:rsidRPr="000F3F53">
        <w:rPr>
          <w:rFonts w:ascii="Times New Roman" w:hAnsi="Times New Roman" w:cs="Times New Roman"/>
          <w:sz w:val="24"/>
          <w:szCs w:val="24"/>
        </w:rPr>
        <w:lastRenderedPageBreak/>
        <w:t xml:space="preserve">substitute health insurance. In New Jersey, healthcare charges are funded through three primary ways, including individuals, government, and private insurance.  However, several challenges </w:t>
      </w:r>
      <w:proofErr w:type="gramStart"/>
      <w:r w:rsidRPr="000F3F53">
        <w:rPr>
          <w:rFonts w:ascii="Times New Roman" w:hAnsi="Times New Roman" w:cs="Times New Roman"/>
          <w:sz w:val="24"/>
          <w:szCs w:val="24"/>
        </w:rPr>
        <w:t>arise</w:t>
      </w:r>
      <w:proofErr w:type="gramEnd"/>
      <w:r w:rsidRPr="000F3F53">
        <w:rPr>
          <w:rFonts w:ascii="Times New Roman" w:hAnsi="Times New Roman" w:cs="Times New Roman"/>
          <w:sz w:val="24"/>
          <w:szCs w:val="24"/>
        </w:rPr>
        <w:t xml:space="preserve"> that derail health insurance. Most uninsured citizens cite the high cost of insurance as the primary reason they lack coverage. Lose of job or </w:t>
      </w:r>
      <w:r w:rsidRPr="000F3F53">
        <w:rPr>
          <w:rFonts w:ascii="Times New Roman" w:hAnsi="Times New Roman" w:cs="Times New Roman"/>
          <w:sz w:val="24"/>
          <w:szCs w:val="24"/>
        </w:rPr>
        <w:t>change of employers also contributes</w:t>
      </w:r>
      <w:r w:rsidRPr="000F3F53">
        <w:rPr>
          <w:rFonts w:ascii="Times New Roman" w:hAnsi="Times New Roman" w:cs="Times New Roman"/>
          <w:sz w:val="24"/>
          <w:szCs w:val="24"/>
        </w:rPr>
        <w:t xml:space="preserve"> to individuals been uninsured while others cite eligibility challenges.</w:t>
      </w:r>
    </w:p>
    <w:p w:rsidR="000F3F53" w:rsidRPr="000F3F53" w:rsidRDefault="000F3F53" w:rsidP="000F3F53">
      <w:pPr>
        <w:spacing w:after="0" w:line="480" w:lineRule="auto"/>
        <w:jc w:val="center"/>
        <w:rPr>
          <w:rFonts w:ascii="Times New Roman" w:hAnsi="Times New Roman" w:cs="Times New Roman"/>
          <w:b/>
          <w:sz w:val="24"/>
          <w:szCs w:val="24"/>
        </w:rPr>
      </w:pPr>
      <w:r w:rsidRPr="000F3F53">
        <w:rPr>
          <w:rFonts w:ascii="Times New Roman" w:hAnsi="Times New Roman" w:cs="Times New Roman"/>
          <w:b/>
          <w:sz w:val="24"/>
          <w:szCs w:val="24"/>
        </w:rPr>
        <w:t xml:space="preserve">Specific Changes </w:t>
      </w:r>
      <w:r>
        <w:rPr>
          <w:rFonts w:ascii="Times New Roman" w:hAnsi="Times New Roman" w:cs="Times New Roman"/>
          <w:b/>
          <w:sz w:val="24"/>
          <w:szCs w:val="24"/>
        </w:rPr>
        <w:t>and Improved Outcomes</w:t>
      </w:r>
    </w:p>
    <w:p w:rsidR="000F3F53" w:rsidRPr="000F3F53"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 xml:space="preserve"> Affordable Act Care has significantly decreased the number of uninsured people in New Jersey. However, more needs to be done to ensure more people </w:t>
      </w:r>
      <w:proofErr w:type="gramStart"/>
      <w:r w:rsidRPr="000F3F53">
        <w:rPr>
          <w:rFonts w:ascii="Times New Roman" w:hAnsi="Times New Roman" w:cs="Times New Roman"/>
          <w:sz w:val="24"/>
          <w:szCs w:val="24"/>
        </w:rPr>
        <w:t>get</w:t>
      </w:r>
      <w:proofErr w:type="gramEnd"/>
      <w:r w:rsidRPr="000F3F53">
        <w:rPr>
          <w:rFonts w:ascii="Times New Roman" w:hAnsi="Times New Roman" w:cs="Times New Roman"/>
          <w:sz w:val="24"/>
          <w:szCs w:val="24"/>
        </w:rPr>
        <w:t xml:space="preserve"> insured and prevent deaths that can result from lack of insurance. The Affordable Care Act dictates that everyone gets health insurance or pays a tax</w:t>
      </w:r>
      <w:r w:rsidR="00B60368">
        <w:rPr>
          <w:rFonts w:ascii="Times New Roman" w:hAnsi="Times New Roman" w:cs="Times New Roman"/>
          <w:sz w:val="24"/>
          <w:szCs w:val="24"/>
        </w:rPr>
        <w:t xml:space="preserve"> (</w:t>
      </w:r>
      <w:proofErr w:type="spellStart"/>
      <w:r w:rsidR="00B60368">
        <w:rPr>
          <w:rFonts w:ascii="Times New Roman" w:hAnsi="Times New Roman" w:cs="Times New Roman"/>
          <w:sz w:val="24"/>
          <w:szCs w:val="24"/>
        </w:rPr>
        <w:t>Dickman</w:t>
      </w:r>
      <w:proofErr w:type="spellEnd"/>
      <w:r w:rsidR="00B60368">
        <w:rPr>
          <w:rFonts w:ascii="Times New Roman" w:hAnsi="Times New Roman" w:cs="Times New Roman"/>
          <w:sz w:val="24"/>
          <w:szCs w:val="24"/>
        </w:rPr>
        <w:t xml:space="preserve"> et al., 2017)</w:t>
      </w:r>
      <w:r w:rsidRPr="000F3F53">
        <w:rPr>
          <w:rFonts w:ascii="Times New Roman" w:hAnsi="Times New Roman" w:cs="Times New Roman"/>
          <w:sz w:val="24"/>
          <w:szCs w:val="24"/>
        </w:rPr>
        <w:t xml:space="preserve">.  To solve insurance challenges in New Jersey state government ought to consider adopting auto-enrollment to get more people to acquire health insurance.   In this technique, a consumer automatically and seamlessly receives coverage.  However, for this technique to work, four distinct policy problems ought to </w:t>
      </w:r>
      <w:proofErr w:type="gramStart"/>
      <w:r w:rsidRPr="000F3F53">
        <w:rPr>
          <w:rFonts w:ascii="Times New Roman" w:hAnsi="Times New Roman" w:cs="Times New Roman"/>
          <w:sz w:val="24"/>
          <w:szCs w:val="24"/>
        </w:rPr>
        <w:t>be addressed</w:t>
      </w:r>
      <w:proofErr w:type="gramEnd"/>
      <w:r w:rsidRPr="000F3F53">
        <w:rPr>
          <w:rFonts w:ascii="Times New Roman" w:hAnsi="Times New Roman" w:cs="Times New Roman"/>
          <w:sz w:val="24"/>
          <w:szCs w:val="24"/>
        </w:rPr>
        <w:t xml:space="preserve">.   The four </w:t>
      </w:r>
      <w:proofErr w:type="gramStart"/>
      <w:r w:rsidRPr="000F3F53">
        <w:rPr>
          <w:rFonts w:ascii="Times New Roman" w:hAnsi="Times New Roman" w:cs="Times New Roman"/>
          <w:sz w:val="24"/>
          <w:szCs w:val="24"/>
        </w:rPr>
        <w:t>include:</w:t>
      </w:r>
      <w:proofErr w:type="gramEnd"/>
      <w:r w:rsidRPr="000F3F53">
        <w:rPr>
          <w:rFonts w:ascii="Times New Roman" w:hAnsi="Times New Roman" w:cs="Times New Roman"/>
          <w:sz w:val="24"/>
          <w:szCs w:val="24"/>
        </w:rPr>
        <w:t xml:space="preserve"> obtaining available information, mode of premiums collection, insurance plan selection, and seamlessly managing false positives and negatives. </w:t>
      </w:r>
    </w:p>
    <w:p w:rsidR="000F3F53" w:rsidRPr="000F3F53"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 xml:space="preserve"> The current law makes it hard to address the four issues.  However, addressing these issues would make it quite easy for auto-enrollment. The state government should develop ways of easing eligibility rules. Secondly</w:t>
      </w:r>
      <w:proofErr w:type="gramStart"/>
      <w:r w:rsidRPr="000F3F53">
        <w:rPr>
          <w:rFonts w:ascii="Times New Roman" w:hAnsi="Times New Roman" w:cs="Times New Roman"/>
          <w:sz w:val="24"/>
          <w:szCs w:val="24"/>
        </w:rPr>
        <w:t>,  the</w:t>
      </w:r>
      <w:proofErr w:type="gramEnd"/>
      <w:r w:rsidRPr="000F3F53">
        <w:rPr>
          <w:rFonts w:ascii="Times New Roman" w:hAnsi="Times New Roman" w:cs="Times New Roman"/>
          <w:sz w:val="24"/>
          <w:szCs w:val="24"/>
        </w:rPr>
        <w:t xml:space="preserve"> government should starts programs to cater to a certain percentage of the monthly premiums for individuals based on their income. There is no "default" option as insurance providers offer a variety of plans for clients to choose </w:t>
      </w:r>
      <w:proofErr w:type="gramStart"/>
      <w:r w:rsidRPr="000F3F53">
        <w:rPr>
          <w:rFonts w:ascii="Times New Roman" w:hAnsi="Times New Roman" w:cs="Times New Roman"/>
          <w:sz w:val="24"/>
          <w:szCs w:val="24"/>
        </w:rPr>
        <w:t>from</w:t>
      </w:r>
      <w:proofErr w:type="gramEnd"/>
      <w:r w:rsidRPr="000F3F53">
        <w:rPr>
          <w:rFonts w:ascii="Times New Roman" w:hAnsi="Times New Roman" w:cs="Times New Roman"/>
          <w:sz w:val="24"/>
          <w:szCs w:val="24"/>
        </w:rPr>
        <w:t xml:space="preserve">. The state government ought to develop a law compelling insurance companies to establish a program suitable for low-income individuals. Further, policymakers need a fair way to address the issue of false positives and false negatives. To ensure insurers pay for mistakes made on their part </w:t>
      </w:r>
      <w:r w:rsidRPr="000F3F53">
        <w:rPr>
          <w:rFonts w:ascii="Times New Roman" w:hAnsi="Times New Roman" w:cs="Times New Roman"/>
          <w:sz w:val="24"/>
          <w:szCs w:val="24"/>
        </w:rPr>
        <w:lastRenderedPageBreak/>
        <w:t xml:space="preserve">during enrolment by enrolling clients in the wrong insurance plan. Every individual requires quality healthcare regardless of their social status, age, or gender, and the government should ensure that it </w:t>
      </w:r>
      <w:proofErr w:type="gramStart"/>
      <w:r w:rsidRPr="000F3F53">
        <w:rPr>
          <w:rFonts w:ascii="Times New Roman" w:hAnsi="Times New Roman" w:cs="Times New Roman"/>
          <w:sz w:val="24"/>
          <w:szCs w:val="24"/>
        </w:rPr>
        <w:t>is achieved</w:t>
      </w:r>
      <w:proofErr w:type="gramEnd"/>
      <w:r w:rsidRPr="000F3F53">
        <w:rPr>
          <w:rFonts w:ascii="Times New Roman" w:hAnsi="Times New Roman" w:cs="Times New Roman"/>
          <w:sz w:val="24"/>
          <w:szCs w:val="24"/>
        </w:rPr>
        <w:t xml:space="preserve">. </w:t>
      </w:r>
    </w:p>
    <w:p w:rsidR="000F3F53" w:rsidRPr="000F3F53" w:rsidRDefault="000F3F53" w:rsidP="000F3F53">
      <w:pPr>
        <w:spacing w:after="0" w:line="480" w:lineRule="auto"/>
        <w:jc w:val="center"/>
        <w:rPr>
          <w:rFonts w:ascii="Times New Roman" w:hAnsi="Times New Roman" w:cs="Times New Roman"/>
          <w:b/>
          <w:sz w:val="24"/>
          <w:szCs w:val="24"/>
        </w:rPr>
      </w:pPr>
      <w:r w:rsidRPr="000F3F53">
        <w:rPr>
          <w:rFonts w:ascii="Times New Roman" w:hAnsi="Times New Roman" w:cs="Times New Roman"/>
          <w:b/>
          <w:sz w:val="24"/>
          <w:szCs w:val="24"/>
        </w:rPr>
        <w:t>Non-U.S. Health Care Systems</w:t>
      </w:r>
    </w:p>
    <w:p w:rsidR="000F3F53"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 xml:space="preserve">Guaranteeing public health care access as well as insurance </w:t>
      </w:r>
      <w:proofErr w:type="gramStart"/>
      <w:r w:rsidRPr="000F3F53">
        <w:rPr>
          <w:rFonts w:ascii="Times New Roman" w:hAnsi="Times New Roman" w:cs="Times New Roman"/>
          <w:sz w:val="24"/>
          <w:szCs w:val="24"/>
        </w:rPr>
        <w:t>coverage,</w:t>
      </w:r>
      <w:proofErr w:type="gramEnd"/>
      <w:r w:rsidRPr="000F3F53">
        <w:rPr>
          <w:rFonts w:ascii="Times New Roman" w:hAnsi="Times New Roman" w:cs="Times New Roman"/>
          <w:sz w:val="24"/>
          <w:szCs w:val="24"/>
        </w:rPr>
        <w:t xml:space="preserve"> is a challenge in many countries.  In Canada, the country uses a single-payer system the federal government funds health care insurance to provincial governments. The provincial governments have to follow the directions outlined in the Canada Health Act.  It brings about uniformity, unlike in the United States, whereby the system is multi-tiered</w:t>
      </w:r>
      <w:r w:rsidR="00B60368" w:rsidRPr="00B60368">
        <w:t xml:space="preserve"> </w:t>
      </w:r>
      <w:r w:rsidR="00B60368" w:rsidRPr="00B60368">
        <w:rPr>
          <w:rFonts w:ascii="Times New Roman" w:hAnsi="Times New Roman" w:cs="Times New Roman"/>
          <w:sz w:val="24"/>
          <w:szCs w:val="24"/>
        </w:rPr>
        <w:t>("Comparing the US and Canadian Health Care Systems: 4 Differences You Need to Know", 2019)</w:t>
      </w:r>
      <w:r w:rsidRPr="000F3F53">
        <w:rPr>
          <w:rFonts w:ascii="Times New Roman" w:hAnsi="Times New Roman" w:cs="Times New Roman"/>
          <w:sz w:val="24"/>
          <w:szCs w:val="24"/>
        </w:rPr>
        <w:t>.  The Canadian government funds primary healthcare for all its citizens from birth regardless of their social status. However, citizens have the option of purchasing additional private insurance.  In America, only a specific category of people qualifies for government-sponsored health insurance.  Canadian medical practitioners derive much of their income by billing the government health insurance rather than through claims from private insurers.  Moreover, the universal health system in the nation covers all Canadian citizens but restricts coverage to services in hospitals, medical specialists, or surgical, dental services provided in a hospital. In Canada, the primary care services are primarily provided by general practitioners (GPs) acting as "gatekeepers</w:t>
      </w:r>
      <w:proofErr w:type="gramStart"/>
      <w:r w:rsidRPr="000F3F53">
        <w:rPr>
          <w:rFonts w:ascii="Times New Roman" w:hAnsi="Times New Roman" w:cs="Times New Roman"/>
          <w:sz w:val="24"/>
          <w:szCs w:val="24"/>
        </w:rPr>
        <w:t>"  and</w:t>
      </w:r>
      <w:proofErr w:type="gramEnd"/>
      <w:r w:rsidRPr="000F3F53">
        <w:rPr>
          <w:rFonts w:ascii="Times New Roman" w:hAnsi="Times New Roman" w:cs="Times New Roman"/>
          <w:sz w:val="24"/>
          <w:szCs w:val="24"/>
        </w:rPr>
        <w:t xml:space="preserve"> refer patients to specialists whenever necessary</w:t>
      </w:r>
      <w:r w:rsidR="00B60368" w:rsidRPr="00B60368">
        <w:t xml:space="preserve"> </w:t>
      </w:r>
      <w:r w:rsidR="00B60368" w:rsidRPr="00B60368">
        <w:rPr>
          <w:rFonts w:ascii="Times New Roman" w:hAnsi="Times New Roman" w:cs="Times New Roman"/>
          <w:sz w:val="24"/>
          <w:szCs w:val="24"/>
        </w:rPr>
        <w:t>("Comparing the US and Canadian Health Care Systems: 4 Differences You Need to Know", 2019)</w:t>
      </w:r>
      <w:r w:rsidRPr="000F3F53">
        <w:rPr>
          <w:rFonts w:ascii="Times New Roman" w:hAnsi="Times New Roman" w:cs="Times New Roman"/>
          <w:sz w:val="24"/>
          <w:szCs w:val="24"/>
        </w:rPr>
        <w:t xml:space="preserve">. </w:t>
      </w:r>
    </w:p>
    <w:p w:rsidR="000F3F53" w:rsidRPr="000F3F53"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 xml:space="preserve">Conversely, in the United Kingdom, </w:t>
      </w:r>
      <w:r w:rsidR="00B60368" w:rsidRPr="000F3F53">
        <w:rPr>
          <w:rFonts w:ascii="Times New Roman" w:hAnsi="Times New Roman" w:cs="Times New Roman"/>
          <w:sz w:val="24"/>
          <w:szCs w:val="24"/>
        </w:rPr>
        <w:t>the National Health System (NHS) financed through general taxation covers every resident</w:t>
      </w:r>
      <w:r w:rsidRPr="000F3F53">
        <w:rPr>
          <w:rFonts w:ascii="Times New Roman" w:hAnsi="Times New Roman" w:cs="Times New Roman"/>
          <w:sz w:val="24"/>
          <w:szCs w:val="24"/>
        </w:rPr>
        <w:t xml:space="preserve">.  The department of health </w:t>
      </w:r>
      <w:proofErr w:type="gramStart"/>
      <w:r w:rsidRPr="000F3F53">
        <w:rPr>
          <w:rFonts w:ascii="Times New Roman" w:hAnsi="Times New Roman" w:cs="Times New Roman"/>
          <w:sz w:val="24"/>
          <w:szCs w:val="24"/>
        </w:rPr>
        <w:t>is mandated</w:t>
      </w:r>
      <w:proofErr w:type="gramEnd"/>
      <w:r w:rsidRPr="000F3F53">
        <w:rPr>
          <w:rFonts w:ascii="Times New Roman" w:hAnsi="Times New Roman" w:cs="Times New Roman"/>
          <w:sz w:val="24"/>
          <w:szCs w:val="24"/>
        </w:rPr>
        <w:t xml:space="preserve"> with the responsibility to run the National Health System (NHS). However, the duty of procuring health </w:t>
      </w:r>
      <w:r w:rsidRPr="000F3F53">
        <w:rPr>
          <w:rFonts w:ascii="Times New Roman" w:hAnsi="Times New Roman" w:cs="Times New Roman"/>
          <w:sz w:val="24"/>
          <w:szCs w:val="24"/>
        </w:rPr>
        <w:lastRenderedPageBreak/>
        <w:t>services across the nation happens at the constituent country level: Primary Care Trusts in England, Health Boards in Scotland, Local Health Groups in Wales, and Primary Care Partnerships in Northern Ireland.  However, lately, residents in the nation have increasingly sought private care and coverage</w:t>
      </w:r>
      <w:r w:rsidR="003659C2" w:rsidRPr="003659C2">
        <w:t xml:space="preserve"> </w:t>
      </w:r>
      <w:r w:rsidR="003659C2" w:rsidRPr="003659C2">
        <w:rPr>
          <w:rFonts w:ascii="Times New Roman" w:hAnsi="Times New Roman" w:cs="Times New Roman"/>
          <w:sz w:val="24"/>
          <w:szCs w:val="24"/>
        </w:rPr>
        <w:t>("Facts &amp; Figures: The UK Healthcare System", 2006)</w:t>
      </w:r>
      <w:r w:rsidRPr="000F3F53">
        <w:rPr>
          <w:rFonts w:ascii="Times New Roman" w:hAnsi="Times New Roman" w:cs="Times New Roman"/>
          <w:sz w:val="24"/>
          <w:szCs w:val="24"/>
        </w:rPr>
        <w:t>. Currently, 12% of the population has sought additional private health insurance.  There is synchronicity throughout the United Kingdom between public and private health facilities</w:t>
      </w:r>
      <w:r w:rsidR="003659C2" w:rsidRPr="003659C2">
        <w:t xml:space="preserve"> </w:t>
      </w:r>
      <w:r w:rsidR="003659C2" w:rsidRPr="003659C2">
        <w:rPr>
          <w:rFonts w:ascii="Times New Roman" w:hAnsi="Times New Roman" w:cs="Times New Roman"/>
          <w:sz w:val="24"/>
          <w:szCs w:val="24"/>
        </w:rPr>
        <w:t>("Facts &amp; Figures: The UK Healthcare System", 2006)</w:t>
      </w:r>
      <w:r w:rsidRPr="000F3F53">
        <w:rPr>
          <w:rFonts w:ascii="Times New Roman" w:hAnsi="Times New Roman" w:cs="Times New Roman"/>
          <w:sz w:val="24"/>
          <w:szCs w:val="24"/>
        </w:rPr>
        <w:t xml:space="preserve">. Mainly hospitals in the UK </w:t>
      </w:r>
      <w:proofErr w:type="gramStart"/>
      <w:r w:rsidRPr="000F3F53">
        <w:rPr>
          <w:rFonts w:ascii="Times New Roman" w:hAnsi="Times New Roman" w:cs="Times New Roman"/>
          <w:sz w:val="24"/>
          <w:szCs w:val="24"/>
        </w:rPr>
        <w:t>are publicly owned</w:t>
      </w:r>
      <w:proofErr w:type="gramEnd"/>
      <w:r w:rsidRPr="000F3F53">
        <w:rPr>
          <w:rFonts w:ascii="Times New Roman" w:hAnsi="Times New Roman" w:cs="Times New Roman"/>
          <w:sz w:val="24"/>
          <w:szCs w:val="24"/>
        </w:rPr>
        <w:t xml:space="preserve"> but operate independently. Hospitals in the nation </w:t>
      </w:r>
      <w:proofErr w:type="gramStart"/>
      <w:r w:rsidRPr="000F3F53">
        <w:rPr>
          <w:rFonts w:ascii="Times New Roman" w:hAnsi="Times New Roman" w:cs="Times New Roman"/>
          <w:sz w:val="24"/>
          <w:szCs w:val="24"/>
        </w:rPr>
        <w:t>are organized</w:t>
      </w:r>
      <w:proofErr w:type="gramEnd"/>
      <w:r w:rsidRPr="000F3F53">
        <w:rPr>
          <w:rFonts w:ascii="Times New Roman" w:hAnsi="Times New Roman" w:cs="Times New Roman"/>
          <w:sz w:val="24"/>
          <w:szCs w:val="24"/>
        </w:rPr>
        <w:t xml:space="preserve"> into four categories, including community hospitals, regional or inter-regional hospitals, district hospitals, and specialized hospitals. In the United Kingdom, General Practitioners offer primary care services. </w:t>
      </w:r>
    </w:p>
    <w:p w:rsidR="000F3F53" w:rsidRPr="000F3F53" w:rsidRDefault="000F3F53" w:rsidP="000F3F53">
      <w:pPr>
        <w:spacing w:after="0" w:line="480" w:lineRule="auto"/>
        <w:jc w:val="center"/>
        <w:rPr>
          <w:rFonts w:ascii="Times New Roman" w:hAnsi="Times New Roman" w:cs="Times New Roman"/>
          <w:b/>
          <w:sz w:val="24"/>
          <w:szCs w:val="24"/>
        </w:rPr>
      </w:pPr>
      <w:r w:rsidRPr="000F3F53">
        <w:rPr>
          <w:rFonts w:ascii="Times New Roman" w:hAnsi="Times New Roman" w:cs="Times New Roman"/>
          <w:b/>
          <w:sz w:val="24"/>
          <w:szCs w:val="24"/>
        </w:rPr>
        <w:t>Financial and Health Implications</w:t>
      </w:r>
    </w:p>
    <w:p w:rsidR="00A11081" w:rsidRDefault="000F3F53" w:rsidP="000F3F53">
      <w:pPr>
        <w:spacing w:after="0" w:line="480" w:lineRule="auto"/>
        <w:ind w:firstLine="720"/>
        <w:rPr>
          <w:rFonts w:ascii="Times New Roman" w:hAnsi="Times New Roman" w:cs="Times New Roman"/>
          <w:sz w:val="24"/>
          <w:szCs w:val="24"/>
        </w:rPr>
      </w:pPr>
      <w:r w:rsidRPr="000F3F53">
        <w:rPr>
          <w:rFonts w:ascii="Times New Roman" w:hAnsi="Times New Roman" w:cs="Times New Roman"/>
          <w:sz w:val="24"/>
          <w:szCs w:val="24"/>
        </w:rPr>
        <w:t xml:space="preserve">As earlier stated, health insurance has several financial benefits not only to the individual but also to the state. The primary purpose of health insurance is to guarantee individuals quality medical care without straining their finances.   Individual health insurance cushions individuals and their families from </w:t>
      </w:r>
      <w:proofErr w:type="gramStart"/>
      <w:r w:rsidRPr="000F3F53">
        <w:rPr>
          <w:rFonts w:ascii="Times New Roman" w:hAnsi="Times New Roman" w:cs="Times New Roman"/>
          <w:sz w:val="24"/>
          <w:szCs w:val="24"/>
        </w:rPr>
        <w:t>high unexpected</w:t>
      </w:r>
      <w:proofErr w:type="gramEnd"/>
      <w:r w:rsidRPr="000F3F53">
        <w:rPr>
          <w:rFonts w:ascii="Times New Roman" w:hAnsi="Times New Roman" w:cs="Times New Roman"/>
          <w:sz w:val="24"/>
          <w:szCs w:val="24"/>
        </w:rPr>
        <w:t xml:space="preserve"> medical costs. Further, insured individuals get free preventive care such as vaccines, certain check-ups, as well as screening.  Health insurance also covers maternity care, emergency services, and prescription drugs</w:t>
      </w:r>
      <w:r w:rsidR="00B60368">
        <w:rPr>
          <w:rFonts w:ascii="Times New Roman" w:hAnsi="Times New Roman" w:cs="Times New Roman"/>
          <w:sz w:val="24"/>
          <w:szCs w:val="24"/>
        </w:rPr>
        <w:t xml:space="preserve"> (“</w:t>
      </w:r>
      <w:r w:rsidR="00B60368" w:rsidRPr="00B60368">
        <w:rPr>
          <w:rFonts w:ascii="Times New Roman" w:hAnsi="Times New Roman" w:cs="Times New Roman"/>
          <w:sz w:val="24"/>
          <w:szCs w:val="24"/>
        </w:rPr>
        <w:t>Institute of Medicine (US)</w:t>
      </w:r>
      <w:r w:rsidR="00B60368">
        <w:rPr>
          <w:rFonts w:ascii="Times New Roman" w:hAnsi="Times New Roman" w:cs="Times New Roman"/>
          <w:sz w:val="24"/>
          <w:szCs w:val="24"/>
        </w:rPr>
        <w:t>, 2003)</w:t>
      </w:r>
      <w:r w:rsidRPr="000F3F53">
        <w:rPr>
          <w:rFonts w:ascii="Times New Roman" w:hAnsi="Times New Roman" w:cs="Times New Roman"/>
          <w:sz w:val="24"/>
          <w:szCs w:val="24"/>
        </w:rPr>
        <w:t xml:space="preserve">.  Conversely, health insurance is beneficial to the state as it results in a productive and healthy workforce.  A healthy workforce is more productive, less likely to fall sick, and actively promotes the economy of the state. Further, the state government gets tax from insurance companies.  The funds </w:t>
      </w:r>
      <w:proofErr w:type="gramStart"/>
      <w:r w:rsidRPr="000F3F53">
        <w:rPr>
          <w:rFonts w:ascii="Times New Roman" w:hAnsi="Times New Roman" w:cs="Times New Roman"/>
          <w:sz w:val="24"/>
          <w:szCs w:val="24"/>
        </w:rPr>
        <w:t>are used</w:t>
      </w:r>
      <w:proofErr w:type="gramEnd"/>
      <w:r w:rsidRPr="000F3F53">
        <w:rPr>
          <w:rFonts w:ascii="Times New Roman" w:hAnsi="Times New Roman" w:cs="Times New Roman"/>
          <w:sz w:val="24"/>
          <w:szCs w:val="24"/>
        </w:rPr>
        <w:t xml:space="preserve"> in the developmental projects of the state. As earlier stated, lack of insurance is costly as individuals are forced to pay for medical care directly straining the family financially. Medical bills can quickly translate into medical debt for the families and most </w:t>
      </w:r>
      <w:r w:rsidRPr="000F3F53">
        <w:rPr>
          <w:rFonts w:ascii="Times New Roman" w:hAnsi="Times New Roman" w:cs="Times New Roman"/>
          <w:sz w:val="24"/>
          <w:szCs w:val="24"/>
        </w:rPr>
        <w:lastRenderedPageBreak/>
        <w:t>people without insurance moderate or low-income earners without savings.  People without insurance have worse access to quality care. According to research, people without insurance are less likely to have a physician visit annually</w:t>
      </w:r>
      <w:r w:rsidR="00B60368">
        <w:rPr>
          <w:rFonts w:ascii="Times New Roman" w:hAnsi="Times New Roman" w:cs="Times New Roman"/>
          <w:sz w:val="24"/>
          <w:szCs w:val="24"/>
        </w:rPr>
        <w:t xml:space="preserve"> </w:t>
      </w:r>
      <w:r w:rsidR="00B60368" w:rsidRPr="00B60368">
        <w:rPr>
          <w:rFonts w:ascii="Times New Roman" w:hAnsi="Times New Roman" w:cs="Times New Roman"/>
          <w:sz w:val="24"/>
          <w:szCs w:val="24"/>
        </w:rPr>
        <w:t>(“Institute of Medicine (US), 2003)</w:t>
      </w:r>
      <w:r w:rsidRPr="000F3F53">
        <w:rPr>
          <w:rFonts w:ascii="Times New Roman" w:hAnsi="Times New Roman" w:cs="Times New Roman"/>
          <w:sz w:val="24"/>
          <w:szCs w:val="24"/>
        </w:rPr>
        <w:t>. Further, children without insurance are less likely to get regular care as compared to their counterparts with insurance.</w:t>
      </w:r>
    </w:p>
    <w:p w:rsidR="000F3F53" w:rsidRDefault="000F3F53" w:rsidP="000F3F53">
      <w:pPr>
        <w:spacing w:after="0" w:line="480" w:lineRule="auto"/>
        <w:ind w:firstLine="720"/>
        <w:rPr>
          <w:rFonts w:ascii="Times New Roman" w:hAnsi="Times New Roman" w:cs="Times New Roman"/>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B60368" w:rsidRDefault="00B60368" w:rsidP="00B60368">
      <w:pPr>
        <w:spacing w:after="0" w:line="480" w:lineRule="auto"/>
        <w:ind w:firstLine="720"/>
        <w:jc w:val="center"/>
        <w:rPr>
          <w:rFonts w:ascii="Times New Roman" w:hAnsi="Times New Roman" w:cs="Times New Roman"/>
          <w:b/>
          <w:sz w:val="24"/>
          <w:szCs w:val="24"/>
        </w:rPr>
      </w:pPr>
    </w:p>
    <w:p w:rsidR="000F3F53" w:rsidRPr="00B60368" w:rsidRDefault="00B60368" w:rsidP="00B60368">
      <w:pPr>
        <w:spacing w:after="0" w:line="480" w:lineRule="auto"/>
        <w:ind w:firstLine="720"/>
        <w:jc w:val="center"/>
        <w:rPr>
          <w:rFonts w:ascii="Times New Roman" w:hAnsi="Times New Roman" w:cs="Times New Roman"/>
          <w:b/>
          <w:sz w:val="24"/>
          <w:szCs w:val="24"/>
        </w:rPr>
      </w:pPr>
      <w:r w:rsidRPr="00B60368">
        <w:rPr>
          <w:rFonts w:ascii="Times New Roman" w:hAnsi="Times New Roman" w:cs="Times New Roman"/>
          <w:b/>
          <w:sz w:val="24"/>
          <w:szCs w:val="24"/>
        </w:rPr>
        <w:lastRenderedPageBreak/>
        <w:t>References</w:t>
      </w:r>
    </w:p>
    <w:p w:rsidR="00B60368" w:rsidRDefault="00B60368" w:rsidP="00B60368">
      <w:pPr>
        <w:spacing w:after="0" w:line="480" w:lineRule="auto"/>
        <w:ind w:left="720" w:hanging="720"/>
        <w:rPr>
          <w:rFonts w:ascii="Times New Roman" w:hAnsi="Times New Roman" w:cs="Times New Roman"/>
          <w:sz w:val="24"/>
          <w:szCs w:val="24"/>
        </w:rPr>
      </w:pPr>
      <w:r w:rsidRPr="00B60368">
        <w:rPr>
          <w:rFonts w:ascii="Times New Roman" w:hAnsi="Times New Roman" w:cs="Times New Roman"/>
          <w:sz w:val="24"/>
          <w:szCs w:val="24"/>
        </w:rPr>
        <w:t xml:space="preserve">Comparing the US and Canadian Health Care Systems: </w:t>
      </w:r>
      <w:proofErr w:type="gramStart"/>
      <w:r w:rsidRPr="00B60368">
        <w:rPr>
          <w:rFonts w:ascii="Times New Roman" w:hAnsi="Times New Roman" w:cs="Times New Roman"/>
          <w:sz w:val="24"/>
          <w:szCs w:val="24"/>
        </w:rPr>
        <w:t>4</w:t>
      </w:r>
      <w:proofErr w:type="gramEnd"/>
      <w:r w:rsidRPr="00B60368">
        <w:rPr>
          <w:rFonts w:ascii="Times New Roman" w:hAnsi="Times New Roman" w:cs="Times New Roman"/>
          <w:sz w:val="24"/>
          <w:szCs w:val="24"/>
        </w:rPr>
        <w:t xml:space="preserve"> Differences You Need to Know. (2019). Retrieved 5 October 2019, from </w:t>
      </w:r>
      <w:hyperlink r:id="rId7" w:history="1">
        <w:r w:rsidRPr="00A56DB3">
          <w:rPr>
            <w:rStyle w:val="Hyperlink"/>
            <w:rFonts w:ascii="Times New Roman" w:hAnsi="Times New Roman" w:cs="Times New Roman"/>
            <w:sz w:val="24"/>
            <w:szCs w:val="24"/>
          </w:rPr>
          <w:t>https://www.sgu.edu/blog/medical/comparing-us-and-canadian-health-care-systems/</w:t>
        </w:r>
      </w:hyperlink>
    </w:p>
    <w:p w:rsidR="00B60368" w:rsidRDefault="00B60368" w:rsidP="00B60368">
      <w:pPr>
        <w:spacing w:after="0" w:line="480" w:lineRule="auto"/>
        <w:ind w:left="720" w:hanging="720"/>
        <w:rPr>
          <w:rFonts w:ascii="Times New Roman" w:hAnsi="Times New Roman" w:cs="Times New Roman"/>
          <w:sz w:val="24"/>
          <w:szCs w:val="24"/>
        </w:rPr>
      </w:pPr>
      <w:proofErr w:type="spellStart"/>
      <w:r w:rsidRPr="00B60368">
        <w:rPr>
          <w:rFonts w:ascii="Times New Roman" w:hAnsi="Times New Roman" w:cs="Times New Roman"/>
          <w:sz w:val="24"/>
          <w:szCs w:val="24"/>
        </w:rPr>
        <w:t>Dickman</w:t>
      </w:r>
      <w:proofErr w:type="spellEnd"/>
      <w:r w:rsidRPr="00B60368">
        <w:rPr>
          <w:rFonts w:ascii="Times New Roman" w:hAnsi="Times New Roman" w:cs="Times New Roman"/>
          <w:sz w:val="24"/>
          <w:szCs w:val="24"/>
        </w:rPr>
        <w:t xml:space="preserve">, S. L., </w:t>
      </w:r>
      <w:proofErr w:type="spellStart"/>
      <w:r w:rsidRPr="00B60368">
        <w:rPr>
          <w:rFonts w:ascii="Times New Roman" w:hAnsi="Times New Roman" w:cs="Times New Roman"/>
          <w:sz w:val="24"/>
          <w:szCs w:val="24"/>
        </w:rPr>
        <w:t>Himmelstein</w:t>
      </w:r>
      <w:proofErr w:type="spellEnd"/>
      <w:r w:rsidRPr="00B60368">
        <w:rPr>
          <w:rFonts w:ascii="Times New Roman" w:hAnsi="Times New Roman" w:cs="Times New Roman"/>
          <w:sz w:val="24"/>
          <w:szCs w:val="24"/>
        </w:rPr>
        <w:t xml:space="preserve">, D. U., &amp; </w:t>
      </w:r>
      <w:proofErr w:type="spellStart"/>
      <w:r w:rsidRPr="00B60368">
        <w:rPr>
          <w:rFonts w:ascii="Times New Roman" w:hAnsi="Times New Roman" w:cs="Times New Roman"/>
          <w:sz w:val="24"/>
          <w:szCs w:val="24"/>
        </w:rPr>
        <w:t>Woolhandler</w:t>
      </w:r>
      <w:proofErr w:type="spellEnd"/>
      <w:r w:rsidRPr="00B60368">
        <w:rPr>
          <w:rFonts w:ascii="Times New Roman" w:hAnsi="Times New Roman" w:cs="Times New Roman"/>
          <w:sz w:val="24"/>
          <w:szCs w:val="24"/>
        </w:rPr>
        <w:t xml:space="preserve">, S. (2017). </w:t>
      </w:r>
      <w:proofErr w:type="gramStart"/>
      <w:r w:rsidRPr="00B60368">
        <w:rPr>
          <w:rFonts w:ascii="Times New Roman" w:hAnsi="Times New Roman" w:cs="Times New Roman"/>
          <w:i/>
          <w:sz w:val="24"/>
          <w:szCs w:val="24"/>
        </w:rPr>
        <w:t>Inequality and the health-care system in the USA.</w:t>
      </w:r>
      <w:proofErr w:type="gramEnd"/>
      <w:r w:rsidRPr="00B60368">
        <w:rPr>
          <w:rFonts w:ascii="Times New Roman" w:hAnsi="Times New Roman" w:cs="Times New Roman"/>
          <w:sz w:val="24"/>
          <w:szCs w:val="24"/>
        </w:rPr>
        <w:t xml:space="preserve"> The Lancet, 389(10077), 1431-1441.</w:t>
      </w:r>
    </w:p>
    <w:p w:rsidR="003659C2" w:rsidRDefault="003659C2" w:rsidP="00B60368">
      <w:pPr>
        <w:spacing w:after="0" w:line="480" w:lineRule="auto"/>
        <w:ind w:left="720" w:hanging="720"/>
        <w:rPr>
          <w:rFonts w:ascii="Times New Roman" w:hAnsi="Times New Roman" w:cs="Times New Roman"/>
          <w:sz w:val="24"/>
          <w:szCs w:val="24"/>
        </w:rPr>
      </w:pPr>
      <w:proofErr w:type="gramStart"/>
      <w:r w:rsidRPr="003659C2">
        <w:rPr>
          <w:rFonts w:ascii="Times New Roman" w:hAnsi="Times New Roman" w:cs="Times New Roman"/>
          <w:sz w:val="24"/>
          <w:szCs w:val="24"/>
        </w:rPr>
        <w:t>Facts &amp; Figures: The UK Healthcare System.</w:t>
      </w:r>
      <w:proofErr w:type="gramEnd"/>
      <w:r w:rsidRPr="003659C2">
        <w:rPr>
          <w:rFonts w:ascii="Times New Roman" w:hAnsi="Times New Roman" w:cs="Times New Roman"/>
          <w:sz w:val="24"/>
          <w:szCs w:val="24"/>
        </w:rPr>
        <w:t xml:space="preserve"> (2006). Retrieved 5 October 2019, from </w:t>
      </w:r>
      <w:hyperlink r:id="rId8" w:history="1">
        <w:r w:rsidRPr="00A56DB3">
          <w:rPr>
            <w:rStyle w:val="Hyperlink"/>
            <w:rFonts w:ascii="Times New Roman" w:hAnsi="Times New Roman" w:cs="Times New Roman"/>
            <w:sz w:val="24"/>
            <w:szCs w:val="24"/>
          </w:rPr>
          <w:t>https://healthmanagement.org/c/it/issuearticle/facts-figures-the-uk-healthcare-system</w:t>
        </w:r>
      </w:hyperlink>
      <w:r w:rsidRPr="003659C2">
        <w:rPr>
          <w:rFonts w:ascii="Times New Roman" w:hAnsi="Times New Roman" w:cs="Times New Roman"/>
          <w:sz w:val="24"/>
          <w:szCs w:val="24"/>
        </w:rPr>
        <w:t xml:space="preserve"> </w:t>
      </w:r>
    </w:p>
    <w:p w:rsidR="000F3F53" w:rsidRDefault="000F3F53" w:rsidP="00B60368">
      <w:pPr>
        <w:spacing w:after="0" w:line="480" w:lineRule="auto"/>
        <w:ind w:left="720" w:hanging="720"/>
        <w:rPr>
          <w:rFonts w:ascii="Times New Roman" w:hAnsi="Times New Roman" w:cs="Times New Roman"/>
          <w:sz w:val="24"/>
          <w:szCs w:val="24"/>
        </w:rPr>
      </w:pPr>
      <w:proofErr w:type="gramStart"/>
      <w:r w:rsidRPr="000F3F53">
        <w:rPr>
          <w:rFonts w:ascii="Times New Roman" w:hAnsi="Times New Roman" w:cs="Times New Roman"/>
          <w:sz w:val="24"/>
          <w:szCs w:val="24"/>
        </w:rPr>
        <w:t>Institute of Medicine (US).</w:t>
      </w:r>
      <w:proofErr w:type="gramEnd"/>
      <w:r w:rsidRPr="000F3F53">
        <w:rPr>
          <w:rFonts w:ascii="Times New Roman" w:hAnsi="Times New Roman" w:cs="Times New Roman"/>
          <w:sz w:val="24"/>
          <w:szCs w:val="24"/>
        </w:rPr>
        <w:t xml:space="preserve"> </w:t>
      </w:r>
      <w:proofErr w:type="gramStart"/>
      <w:r w:rsidRPr="000F3F53">
        <w:rPr>
          <w:rFonts w:ascii="Times New Roman" w:hAnsi="Times New Roman" w:cs="Times New Roman"/>
          <w:sz w:val="24"/>
          <w:szCs w:val="24"/>
        </w:rPr>
        <w:t>Committee on Assuring the Health of the Public in the 21st Century.</w:t>
      </w:r>
      <w:proofErr w:type="gramEnd"/>
      <w:r w:rsidRPr="000F3F53">
        <w:rPr>
          <w:rFonts w:ascii="Times New Roman" w:hAnsi="Times New Roman" w:cs="Times New Roman"/>
          <w:sz w:val="24"/>
          <w:szCs w:val="24"/>
        </w:rPr>
        <w:t xml:space="preserve"> (2003). </w:t>
      </w:r>
      <w:proofErr w:type="gramStart"/>
      <w:r w:rsidRPr="000F3F53">
        <w:rPr>
          <w:rFonts w:ascii="Times New Roman" w:hAnsi="Times New Roman" w:cs="Times New Roman"/>
          <w:i/>
          <w:sz w:val="24"/>
          <w:szCs w:val="24"/>
        </w:rPr>
        <w:t>The</w:t>
      </w:r>
      <w:proofErr w:type="gramEnd"/>
      <w:r w:rsidRPr="000F3F53">
        <w:rPr>
          <w:rFonts w:ascii="Times New Roman" w:hAnsi="Times New Roman" w:cs="Times New Roman"/>
          <w:i/>
          <w:sz w:val="24"/>
          <w:szCs w:val="24"/>
        </w:rPr>
        <w:t xml:space="preserve"> Future of the Public's Health in the 21st Century</w:t>
      </w:r>
      <w:r w:rsidRPr="000F3F53">
        <w:rPr>
          <w:rFonts w:ascii="Times New Roman" w:hAnsi="Times New Roman" w:cs="Times New Roman"/>
          <w:sz w:val="24"/>
          <w:szCs w:val="24"/>
        </w:rPr>
        <w:t xml:space="preserve">. </w:t>
      </w:r>
      <w:proofErr w:type="gramStart"/>
      <w:r w:rsidRPr="000F3F53">
        <w:rPr>
          <w:rFonts w:ascii="Times New Roman" w:hAnsi="Times New Roman" w:cs="Times New Roman"/>
          <w:sz w:val="24"/>
          <w:szCs w:val="24"/>
        </w:rPr>
        <w:t>National Academy Press.</w:t>
      </w:r>
      <w:proofErr w:type="gramEnd"/>
    </w:p>
    <w:p w:rsidR="000F3F53" w:rsidRPr="00B13160" w:rsidRDefault="000F3F53" w:rsidP="00B60368">
      <w:pPr>
        <w:spacing w:after="0" w:line="480" w:lineRule="auto"/>
        <w:ind w:left="720" w:hanging="720"/>
        <w:rPr>
          <w:rFonts w:ascii="Times New Roman" w:hAnsi="Times New Roman" w:cs="Times New Roman"/>
          <w:sz w:val="24"/>
          <w:szCs w:val="24"/>
        </w:rPr>
      </w:pPr>
      <w:proofErr w:type="spellStart"/>
      <w:r w:rsidRPr="000F3F53">
        <w:rPr>
          <w:rFonts w:ascii="Times New Roman" w:hAnsi="Times New Roman" w:cs="Times New Roman"/>
          <w:sz w:val="24"/>
          <w:szCs w:val="24"/>
        </w:rPr>
        <w:t>Wettstein</w:t>
      </w:r>
      <w:proofErr w:type="spellEnd"/>
      <w:r w:rsidRPr="000F3F53">
        <w:rPr>
          <w:rFonts w:ascii="Times New Roman" w:hAnsi="Times New Roman" w:cs="Times New Roman"/>
          <w:sz w:val="24"/>
          <w:szCs w:val="24"/>
        </w:rPr>
        <w:t xml:space="preserve">, G. (2016). </w:t>
      </w:r>
      <w:proofErr w:type="gramStart"/>
      <w:r w:rsidRPr="000F3F53">
        <w:rPr>
          <w:rFonts w:ascii="Times New Roman" w:hAnsi="Times New Roman" w:cs="Times New Roman"/>
          <w:i/>
          <w:sz w:val="24"/>
          <w:szCs w:val="24"/>
        </w:rPr>
        <w:t xml:space="preserve">Essays on Public Health Insurance </w:t>
      </w:r>
      <w:r w:rsidRPr="000F3F53">
        <w:rPr>
          <w:rFonts w:ascii="Times New Roman" w:hAnsi="Times New Roman" w:cs="Times New Roman"/>
          <w:sz w:val="24"/>
          <w:szCs w:val="24"/>
        </w:rPr>
        <w:t>(Doctoral dissertation).</w:t>
      </w:r>
      <w:proofErr w:type="gramEnd"/>
    </w:p>
    <w:sectPr w:rsidR="000F3F53" w:rsidRPr="00B13160" w:rsidSect="00092D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850" w:rsidRDefault="00767850" w:rsidP="00092D42">
      <w:pPr>
        <w:spacing w:after="0" w:line="240" w:lineRule="auto"/>
      </w:pPr>
      <w:r>
        <w:separator/>
      </w:r>
    </w:p>
  </w:endnote>
  <w:endnote w:type="continuationSeparator" w:id="0">
    <w:p w:rsidR="00767850" w:rsidRDefault="00767850"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850" w:rsidRDefault="00767850" w:rsidP="00092D42">
      <w:pPr>
        <w:spacing w:after="0" w:line="240" w:lineRule="auto"/>
      </w:pPr>
      <w:r>
        <w:separator/>
      </w:r>
    </w:p>
  </w:footnote>
  <w:footnote w:type="continuationSeparator" w:id="0">
    <w:p w:rsidR="00767850" w:rsidRDefault="00767850"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767850">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1D6DD5" w:rsidRPr="001D6DD5">
          <w:rPr>
            <w:rFonts w:ascii="Times New Roman" w:hAnsi="Times New Roman" w:cs="Times New Roman"/>
            <w:sz w:val="24"/>
            <w:szCs w:val="24"/>
          </w:rPr>
          <w:t>PROPOSING EVIDENCE BASE CHANGE</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1D6DD5">
          <w:rPr>
            <w:rFonts w:ascii="Times New Roman" w:hAnsi="Times New Roman" w:cs="Times New Roman"/>
            <w:noProof/>
            <w:sz w:val="24"/>
            <w:szCs w:val="24"/>
          </w:rPr>
          <w:t>3</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1D6DD5" w:rsidRPr="001D6DD5">
          <w:rPr>
            <w:rFonts w:ascii="Times New Roman" w:hAnsi="Times New Roman" w:cs="Times New Roman"/>
            <w:sz w:val="24"/>
            <w:szCs w:val="24"/>
          </w:rPr>
          <w:t>PROPOSING EVIDENCE BASE CHANGE</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1D6DD5">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1D6DD5" w:rsidP="001D6DD5">
    <w:pPr>
      <w:pStyle w:val="Header"/>
      <w:tabs>
        <w:tab w:val="clear" w:pos="4680"/>
        <w:tab w:val="clear" w:pos="9360"/>
        <w:tab w:val="left" w:pos="1515"/>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E4812"/>
    <w:rsid w:val="000F3F53"/>
    <w:rsid w:val="000F7BA3"/>
    <w:rsid w:val="001453F1"/>
    <w:rsid w:val="00187263"/>
    <w:rsid w:val="001B006B"/>
    <w:rsid w:val="001D6DD5"/>
    <w:rsid w:val="001E4692"/>
    <w:rsid w:val="001E7B42"/>
    <w:rsid w:val="00301E23"/>
    <w:rsid w:val="00334F09"/>
    <w:rsid w:val="003659C2"/>
    <w:rsid w:val="0042252C"/>
    <w:rsid w:val="00446488"/>
    <w:rsid w:val="0053672F"/>
    <w:rsid w:val="0064571B"/>
    <w:rsid w:val="00734686"/>
    <w:rsid w:val="00757740"/>
    <w:rsid w:val="00767850"/>
    <w:rsid w:val="00784295"/>
    <w:rsid w:val="00833B7B"/>
    <w:rsid w:val="008F2163"/>
    <w:rsid w:val="00911688"/>
    <w:rsid w:val="00980179"/>
    <w:rsid w:val="00A11081"/>
    <w:rsid w:val="00A2656D"/>
    <w:rsid w:val="00A42002"/>
    <w:rsid w:val="00A46C03"/>
    <w:rsid w:val="00AC4C86"/>
    <w:rsid w:val="00AF1F76"/>
    <w:rsid w:val="00AF4638"/>
    <w:rsid w:val="00B13160"/>
    <w:rsid w:val="00B13273"/>
    <w:rsid w:val="00B60368"/>
    <w:rsid w:val="00D06B11"/>
    <w:rsid w:val="00DB74A7"/>
    <w:rsid w:val="00E317C2"/>
    <w:rsid w:val="00E5792F"/>
    <w:rsid w:val="00E73026"/>
    <w:rsid w:val="00F7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management.org/c/it/issuearticle/facts-figures-the-uk-healthcare-system" TargetMode="External"/><Relationship Id="rId3" Type="http://schemas.openxmlformats.org/officeDocument/2006/relationships/settings" Target="settings.xml"/><Relationship Id="rId7" Type="http://schemas.openxmlformats.org/officeDocument/2006/relationships/hyperlink" Target="https://www.sgu.edu/blog/medical/comparing-us-and-canadian-health-care-system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1417</Words>
  <Characters>8079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2019-10-05T13:14:00Z</dcterms:created>
  <dcterms:modified xsi:type="dcterms:W3CDTF">2019-10-05T14:22:00Z</dcterms:modified>
</cp:coreProperties>
</file>